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AF61B" w14:textId="517719A9" w:rsidR="00827630" w:rsidRDefault="00C60EF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093FBFF" wp14:editId="734CACC9">
            <wp:simplePos x="0" y="0"/>
            <wp:positionH relativeFrom="column">
              <wp:posOffset>3198495</wp:posOffset>
            </wp:positionH>
            <wp:positionV relativeFrom="paragraph">
              <wp:posOffset>5715</wp:posOffset>
            </wp:positionV>
            <wp:extent cx="771525" cy="911225"/>
            <wp:effectExtent l="0" t="0" r="0" b="0"/>
            <wp:wrapSquare wrapText="bothSides" distT="0" distB="0" distL="0" distR="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7D91C08" wp14:editId="023ABEA5">
            <wp:simplePos x="0" y="0"/>
            <wp:positionH relativeFrom="column">
              <wp:posOffset>2045335</wp:posOffset>
            </wp:positionH>
            <wp:positionV relativeFrom="paragraph">
              <wp:posOffset>0</wp:posOffset>
            </wp:positionV>
            <wp:extent cx="758825" cy="895350"/>
            <wp:effectExtent l="0" t="0" r="0" b="0"/>
            <wp:wrapSquare wrapText="bothSides" distT="0" distB="0" distL="0" distR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2A2C977B" wp14:editId="1EF8988D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685800" cy="790575"/>
            <wp:effectExtent l="0" t="0" r="0" b="0"/>
            <wp:wrapSquare wrapText="bothSides" distT="0" distB="0" distL="0" distR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ADB9851" wp14:editId="07BD4A0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723900" cy="895985"/>
            <wp:effectExtent l="0" t="0" r="0" b="0"/>
            <wp:wrapSquare wrapText="bothSides" distT="0" distB="0" distL="0" distR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80327E" w14:textId="77777777" w:rsidR="00827630" w:rsidRDefault="002B2E96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49A354C2" wp14:editId="14EFCDC6">
            <wp:simplePos x="0" y="0"/>
            <wp:positionH relativeFrom="column">
              <wp:posOffset>4294505</wp:posOffset>
            </wp:positionH>
            <wp:positionV relativeFrom="paragraph">
              <wp:posOffset>38735</wp:posOffset>
            </wp:positionV>
            <wp:extent cx="1979930" cy="542925"/>
            <wp:effectExtent l="0" t="0" r="0" b="0"/>
            <wp:wrapSquare wrapText="bothSides" distT="0" distB="0" distL="0" distR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1DC698" w14:textId="77777777" w:rsidR="00827630" w:rsidRDefault="0082763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587F3F" w14:textId="77777777" w:rsidR="00827630" w:rsidRDefault="0082763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6167F69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 xml:space="preserve">      </w:t>
      </w:r>
    </w:p>
    <w:p w14:paraId="4822ABB9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i/>
          <w:sz w:val="36"/>
          <w:szCs w:val="36"/>
        </w:rPr>
      </w:pPr>
      <w:r>
        <w:rPr>
          <w:rFonts w:ascii="Nunito" w:eastAsia="Nunito" w:hAnsi="Nunito" w:cs="Nunito"/>
          <w:b/>
          <w:i/>
          <w:noProof/>
          <w:sz w:val="36"/>
          <w:szCs w:val="36"/>
        </w:rPr>
        <w:drawing>
          <wp:anchor distT="0" distB="0" distL="114300" distR="114300" simplePos="0" relativeHeight="251663360" behindDoc="0" locked="0" layoutInCell="1" hidden="0" allowOverlap="1" wp14:anchorId="4717E884" wp14:editId="7B3FF34E">
            <wp:simplePos x="0" y="0"/>
            <wp:positionH relativeFrom="margin">
              <wp:posOffset>-249086</wp:posOffset>
            </wp:positionH>
            <wp:positionV relativeFrom="margin">
              <wp:posOffset>914400</wp:posOffset>
            </wp:positionV>
            <wp:extent cx="3601887" cy="1868805"/>
            <wp:effectExtent l="0" t="0" r="0" b="0"/>
            <wp:wrapSquare wrapText="bothSides" distT="0" distB="0" distL="114300" distR="11430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1887" cy="186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16FD84" w14:textId="42CB138C" w:rsidR="00827630" w:rsidRDefault="002B2E96" w:rsidP="00CF3007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i/>
          <w:color w:val="00000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5F65F1FE" wp14:editId="65018473">
            <wp:simplePos x="0" y="0"/>
            <wp:positionH relativeFrom="column">
              <wp:posOffset>3712209</wp:posOffset>
            </wp:positionH>
            <wp:positionV relativeFrom="paragraph">
              <wp:posOffset>13971</wp:posOffset>
            </wp:positionV>
            <wp:extent cx="1728788" cy="1431480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l="21672" t="25806" r="21673" b="25426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43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088EB0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color w:val="000000"/>
          <w:sz w:val="36"/>
          <w:szCs w:val="36"/>
        </w:rPr>
        <w:t>ZAWIADOMIENIE O REGATACH</w:t>
      </w:r>
    </w:p>
    <w:p w14:paraId="1356D8B2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i/>
          <w:color w:val="17365D"/>
          <w:sz w:val="60"/>
          <w:szCs w:val="60"/>
        </w:rPr>
      </w:pPr>
      <w:r>
        <w:rPr>
          <w:rFonts w:ascii="Nunito" w:eastAsia="Nunito" w:hAnsi="Nunito" w:cs="Nunito"/>
          <w:sz w:val="36"/>
          <w:szCs w:val="36"/>
        </w:rPr>
        <w:t xml:space="preserve"> </w:t>
      </w:r>
      <w:r>
        <w:rPr>
          <w:rFonts w:ascii="Nunito" w:eastAsia="Nunito" w:hAnsi="Nunito" w:cs="Nunito"/>
          <w:b/>
          <w:color w:val="17365D"/>
          <w:sz w:val="60"/>
          <w:szCs w:val="60"/>
        </w:rPr>
        <w:t>Regaty o Puchar TKŻ</w:t>
      </w:r>
    </w:p>
    <w:p w14:paraId="05C3E7BB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i/>
          <w:color w:val="00B050"/>
          <w:sz w:val="32"/>
          <w:szCs w:val="32"/>
        </w:rPr>
      </w:pPr>
      <w:r>
        <w:rPr>
          <w:rFonts w:ascii="Nunito" w:eastAsia="Nunito" w:hAnsi="Nunito" w:cs="Nunito"/>
          <w:b/>
          <w:i/>
          <w:color w:val="00B050"/>
          <w:sz w:val="32"/>
          <w:szCs w:val="32"/>
        </w:rPr>
        <w:t xml:space="preserve">W RAMACH PUCHARU MŁODZIKA WOJEWÓDZTWA </w:t>
      </w:r>
    </w:p>
    <w:p w14:paraId="479D93DA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B050"/>
          <w:sz w:val="32"/>
          <w:szCs w:val="32"/>
        </w:rPr>
      </w:pPr>
      <w:r>
        <w:rPr>
          <w:rFonts w:ascii="Nunito" w:eastAsia="Nunito" w:hAnsi="Nunito" w:cs="Nunito"/>
          <w:b/>
          <w:i/>
          <w:color w:val="00B050"/>
          <w:sz w:val="32"/>
          <w:szCs w:val="32"/>
        </w:rPr>
        <w:t>KUJAWSKO-POMORSKIEGO</w:t>
      </w:r>
    </w:p>
    <w:p w14:paraId="033DDE67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i/>
          <w:color w:val="548DD4"/>
          <w:sz w:val="32"/>
          <w:szCs w:val="32"/>
        </w:rPr>
      </w:pPr>
      <w:r>
        <w:rPr>
          <w:rFonts w:ascii="Nunito" w:eastAsia="Nunito" w:hAnsi="Nunito" w:cs="Nunito"/>
          <w:b/>
          <w:i/>
          <w:color w:val="548DD4"/>
          <w:sz w:val="32"/>
          <w:szCs w:val="32"/>
        </w:rPr>
        <w:t xml:space="preserve">Puchar Polski w klasie </w:t>
      </w:r>
      <w:proofErr w:type="spellStart"/>
      <w:r>
        <w:rPr>
          <w:rFonts w:ascii="Nunito" w:eastAsia="Nunito" w:hAnsi="Nunito" w:cs="Nunito"/>
          <w:b/>
          <w:i/>
          <w:color w:val="548DD4"/>
          <w:sz w:val="32"/>
          <w:szCs w:val="32"/>
        </w:rPr>
        <w:t>Optimist</w:t>
      </w:r>
      <w:proofErr w:type="spellEnd"/>
      <w:r>
        <w:rPr>
          <w:rFonts w:ascii="Nunito" w:eastAsia="Nunito" w:hAnsi="Nunito" w:cs="Nunito"/>
          <w:b/>
          <w:i/>
          <w:color w:val="548DD4"/>
          <w:sz w:val="32"/>
          <w:szCs w:val="32"/>
        </w:rPr>
        <w:t xml:space="preserve"> gr. A i B</w:t>
      </w:r>
    </w:p>
    <w:p w14:paraId="15027858" w14:textId="002A8C8E" w:rsidR="00EC3E85" w:rsidRDefault="00EC3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i/>
          <w:color w:val="548DD4"/>
          <w:sz w:val="32"/>
          <w:szCs w:val="32"/>
        </w:rPr>
      </w:pPr>
      <w:r>
        <w:rPr>
          <w:rFonts w:ascii="Nunito" w:eastAsia="Nunito" w:hAnsi="Nunito" w:cs="Nunito"/>
          <w:b/>
          <w:i/>
          <w:color w:val="548DD4"/>
          <w:sz w:val="32"/>
          <w:szCs w:val="32"/>
        </w:rPr>
        <w:t>ILCA4, ILCA6</w:t>
      </w:r>
    </w:p>
    <w:p w14:paraId="7789BE7A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"/>
          <w:szCs w:val="2"/>
          <w:highlight w:val="black"/>
        </w:rPr>
      </w:pPr>
    </w:p>
    <w:p w14:paraId="7A5D3CD7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"/>
          <w:szCs w:val="2"/>
          <w:highlight w:val="black"/>
        </w:rPr>
      </w:pPr>
    </w:p>
    <w:p w14:paraId="65F3F1E0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"/>
          <w:szCs w:val="2"/>
          <w:highlight w:val="black"/>
        </w:rPr>
      </w:pPr>
    </w:p>
    <w:p w14:paraId="5A92FC42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"/>
          <w:szCs w:val="2"/>
          <w:highlight w:val="black"/>
        </w:rPr>
      </w:pPr>
    </w:p>
    <w:p w14:paraId="53E460AB" w14:textId="77777777" w:rsidR="00827630" w:rsidRDefault="002B2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ORGANIZATOR</w:t>
      </w:r>
    </w:p>
    <w:p w14:paraId="7B5D6126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1.1 Toruński Klub Żeglarski</w:t>
      </w:r>
      <w:r>
        <w:rPr>
          <w:rFonts w:ascii="Nunito" w:eastAsia="Nunito" w:hAnsi="Nunito" w:cs="Nunito"/>
          <w:color w:val="000000"/>
          <w:sz w:val="24"/>
          <w:szCs w:val="24"/>
        </w:rPr>
        <w:t>, ul.</w:t>
      </w:r>
      <w:r>
        <w:rPr>
          <w:rFonts w:ascii="Nunito" w:eastAsia="Nunito" w:hAnsi="Nunito" w:cs="Nunito"/>
          <w:sz w:val="24"/>
          <w:szCs w:val="24"/>
        </w:rPr>
        <w:t xml:space="preserve"> Ks. Jerzego Popiełuszki 1a </w:t>
      </w:r>
      <w:r>
        <w:rPr>
          <w:rFonts w:ascii="Nunito" w:eastAsia="Nunito" w:hAnsi="Nunito" w:cs="Nunito"/>
          <w:color w:val="000000"/>
          <w:sz w:val="24"/>
          <w:szCs w:val="24"/>
        </w:rPr>
        <w:t>, 87 – 100 Toruń</w:t>
      </w:r>
    </w:p>
    <w:p w14:paraId="4864F7A0" w14:textId="77777777" w:rsidR="00827630" w:rsidRDefault="00BF1A2D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hyperlink r:id="rId13">
        <w:r w:rsidR="002B2E96">
          <w:rPr>
            <w:rFonts w:ascii="Nunito" w:eastAsia="Nunito" w:hAnsi="Nunito" w:cs="Nunito"/>
            <w:color w:val="0000FF"/>
            <w:sz w:val="24"/>
            <w:szCs w:val="24"/>
            <w:u w:val="single"/>
          </w:rPr>
          <w:t>http://www.tkz.torun.pl/</w:t>
        </w:r>
      </w:hyperlink>
    </w:p>
    <w:p w14:paraId="647C82AD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</w:p>
    <w:p w14:paraId="17AE009D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II. TERMIN I MIEJSCE</w:t>
      </w:r>
    </w:p>
    <w:p w14:paraId="095A51BE" w14:textId="60D40CC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2.1 Termin </w:t>
      </w:r>
      <w:r w:rsidR="0053469C">
        <w:rPr>
          <w:rFonts w:ascii="Nunito" w:eastAsia="Nunito" w:hAnsi="Nunito" w:cs="Nunito"/>
          <w:b/>
          <w:sz w:val="24"/>
          <w:szCs w:val="24"/>
        </w:rPr>
        <w:t>08</w:t>
      </w:r>
      <w:r>
        <w:rPr>
          <w:rFonts w:ascii="Nunito" w:eastAsia="Nunito" w:hAnsi="Nunito" w:cs="Nunito"/>
          <w:b/>
          <w:sz w:val="24"/>
          <w:szCs w:val="24"/>
        </w:rPr>
        <w:t xml:space="preserve"> - </w:t>
      </w:r>
      <w:r w:rsidR="0053469C">
        <w:rPr>
          <w:rFonts w:ascii="Nunito" w:eastAsia="Nunito" w:hAnsi="Nunito" w:cs="Nunito"/>
          <w:b/>
          <w:sz w:val="24"/>
          <w:szCs w:val="24"/>
        </w:rPr>
        <w:t>09</w:t>
      </w:r>
      <w:r>
        <w:rPr>
          <w:rFonts w:ascii="Nunito" w:eastAsia="Nunito" w:hAnsi="Nunito" w:cs="Nunito"/>
          <w:b/>
          <w:sz w:val="24"/>
          <w:szCs w:val="24"/>
        </w:rPr>
        <w:t xml:space="preserve"> </w:t>
      </w:r>
      <w:r w:rsidR="0053469C">
        <w:rPr>
          <w:rFonts w:ascii="Nunito" w:eastAsia="Nunito" w:hAnsi="Nunito" w:cs="Nunito"/>
          <w:b/>
          <w:sz w:val="24"/>
          <w:szCs w:val="24"/>
        </w:rPr>
        <w:t>czerwiec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>20</w:t>
      </w:r>
      <w:r>
        <w:rPr>
          <w:rFonts w:ascii="Nunito" w:eastAsia="Nunito" w:hAnsi="Nunito" w:cs="Nunito"/>
          <w:b/>
          <w:sz w:val="24"/>
          <w:szCs w:val="24"/>
        </w:rPr>
        <w:t>2</w:t>
      </w:r>
      <w:r w:rsidR="0053469C">
        <w:rPr>
          <w:rFonts w:ascii="Nunito" w:eastAsia="Nunito" w:hAnsi="Nunito" w:cs="Nunito"/>
          <w:b/>
          <w:sz w:val="24"/>
          <w:szCs w:val="24"/>
        </w:rPr>
        <w:t>4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 r</w:t>
      </w:r>
      <w:r>
        <w:rPr>
          <w:rFonts w:ascii="Nunito" w:eastAsia="Nunito" w:hAnsi="Nunito" w:cs="Nunito"/>
          <w:color w:val="000000"/>
          <w:sz w:val="24"/>
          <w:szCs w:val="24"/>
        </w:rPr>
        <w:t>.</w:t>
      </w:r>
    </w:p>
    <w:p w14:paraId="68FE9D2B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2.2 </w:t>
      </w:r>
      <w:r>
        <w:rPr>
          <w:rFonts w:ascii="Nunito" w:eastAsia="Nunito" w:hAnsi="Nunito" w:cs="Nunito"/>
          <w:color w:val="000000"/>
          <w:sz w:val="24"/>
          <w:szCs w:val="24"/>
        </w:rPr>
        <w:t>Miejsce rozgrywania regat: Jezioro Chełmżyńskie</w:t>
      </w:r>
    </w:p>
    <w:p w14:paraId="0AE06ED7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2.3 </w:t>
      </w:r>
      <w:r>
        <w:rPr>
          <w:rFonts w:ascii="Nunito" w:eastAsia="Nunito" w:hAnsi="Nunito" w:cs="Nunito"/>
          <w:color w:val="000000"/>
          <w:sz w:val="24"/>
          <w:szCs w:val="24"/>
        </w:rPr>
        <w:t>Port regat: Baza TKŻ w Zalesiu, Gmina Chełmża</w:t>
      </w:r>
    </w:p>
    <w:bookmarkStart w:id="0" w:name="_gjdgxs" w:colFirst="0" w:colLast="0"/>
    <w:bookmarkEnd w:id="0"/>
    <w:p w14:paraId="5F08D704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2"/>
          <w:szCs w:val="22"/>
        </w:rPr>
      </w:pPr>
      <w:r>
        <w:fldChar w:fldCharType="begin"/>
      </w:r>
      <w:r>
        <w:instrText>HYPERLINK "https://www.google.pl/maps/dir/Toru%C5%84/Toru%C5%84ski+Klub+%C5%BBeglarski,+Zalesie,+87-140/@53.0776618,18.5544099,11z/data=!4m19!4m18!1m10!1m1!1s0x470334e1d994ec19:0x744a729a586a89c4!2m2!1d18.5984437!2d53.0137902!3m4!1m2!1d18.6788646!2d53.149247!3s0x4703" \h</w:instrText>
      </w:r>
      <w:r>
        <w:fldChar w:fldCharType="separate"/>
      </w:r>
      <w:r>
        <w:rPr>
          <w:rFonts w:ascii="Nunito" w:eastAsia="Nunito" w:hAnsi="Nunito" w:cs="Nunito"/>
          <w:color w:val="0000FF"/>
          <w:sz w:val="22"/>
          <w:szCs w:val="22"/>
          <w:u w:val="single"/>
        </w:rPr>
        <w:t>Dojazd z Torunia</w:t>
      </w:r>
      <w:r>
        <w:rPr>
          <w:rFonts w:ascii="Nunito" w:eastAsia="Nunito" w:hAnsi="Nunito" w:cs="Nunito"/>
          <w:color w:val="0000FF"/>
          <w:sz w:val="22"/>
          <w:szCs w:val="22"/>
          <w:u w:val="single"/>
        </w:rPr>
        <w:fldChar w:fldCharType="end"/>
      </w:r>
    </w:p>
    <w:bookmarkStart w:id="1" w:name="_30j0zll" w:colFirst="0" w:colLast="0"/>
    <w:bookmarkEnd w:id="1"/>
    <w:p w14:paraId="712D9508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fldChar w:fldCharType="begin"/>
      </w:r>
      <w:r>
        <w:instrText>HYPERLINK "https://www.google.pl/maps/place/Toru%C5%84ski+Klub+%C5%BBeglarski/@53.1673841,18.6527814,14z/data=!4m2!3m1!1s0x47032d07fd4b1a47:0x9c48acf377f8711e" \h</w:instrText>
      </w:r>
      <w:r>
        <w:fldChar w:fldCharType="separate"/>
      </w:r>
      <w:r>
        <w:rPr>
          <w:rFonts w:ascii="Nunito" w:eastAsia="Nunito" w:hAnsi="Nunito" w:cs="Nunito"/>
          <w:color w:val="0000FF"/>
          <w:sz w:val="22"/>
          <w:szCs w:val="22"/>
          <w:u w:val="single"/>
        </w:rPr>
        <w:t>Mapka okolicy</w:t>
      </w:r>
      <w:r>
        <w:rPr>
          <w:rFonts w:ascii="Nunito" w:eastAsia="Nunito" w:hAnsi="Nunito" w:cs="Nunito"/>
          <w:color w:val="0000FF"/>
          <w:sz w:val="22"/>
          <w:szCs w:val="22"/>
          <w:u w:val="single"/>
        </w:rPr>
        <w:fldChar w:fldCharType="end"/>
      </w:r>
    </w:p>
    <w:p w14:paraId="7CBB5946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</w:p>
    <w:p w14:paraId="3A5CDEEC" w14:textId="18A05F3C" w:rsidR="00827630" w:rsidRPr="0053469C" w:rsidRDefault="0053469C" w:rsidP="0053469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  <w:sz w:val="24"/>
          <w:szCs w:val="24"/>
        </w:rPr>
      </w:pPr>
      <w:r w:rsidRPr="0053469C">
        <w:rPr>
          <w:rFonts w:ascii="Nunito" w:eastAsia="Nunito" w:hAnsi="Nunito" w:cs="Nunito"/>
          <w:b/>
          <w:color w:val="000000"/>
          <w:sz w:val="24"/>
          <w:szCs w:val="24"/>
        </w:rPr>
        <w:t>KLASY,</w:t>
      </w:r>
      <w:r w:rsidR="002B2E96" w:rsidRPr="0053469C">
        <w:rPr>
          <w:rFonts w:ascii="Nunito" w:eastAsia="Nunito" w:hAnsi="Nunito" w:cs="Nunito"/>
          <w:b/>
          <w:color w:val="000000"/>
          <w:sz w:val="24"/>
          <w:szCs w:val="24"/>
        </w:rPr>
        <w:t>WARUNKI UCZESTNICTWA, ZGŁOSZENIA</w:t>
      </w:r>
    </w:p>
    <w:p w14:paraId="26343E03" w14:textId="2805AC2C" w:rsidR="00827630" w:rsidRDefault="002B2E96" w:rsidP="0053469C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3.1 </w:t>
      </w:r>
      <w:r w:rsidR="00C569C2" w:rsidRPr="00C569C2">
        <w:rPr>
          <w:rFonts w:ascii="Nunito" w:eastAsia="Nunito" w:hAnsi="Nunito" w:cs="Nunito"/>
          <w:bCs/>
          <w:color w:val="000000"/>
          <w:sz w:val="24"/>
          <w:szCs w:val="24"/>
        </w:rPr>
        <w:t>Regaty zostaną rozegrane w klasach :</w:t>
      </w:r>
      <w:r w:rsidR="00C569C2">
        <w:rPr>
          <w:rFonts w:ascii="Nunito" w:eastAsia="Nunito" w:hAnsi="Nunito" w:cs="Nunito"/>
          <w:b/>
          <w:color w:val="000000"/>
          <w:sz w:val="24"/>
          <w:szCs w:val="24"/>
        </w:rPr>
        <w:t xml:space="preserve">  OPT A, OPT B, ILCA 4, ILCA 6</w:t>
      </w:r>
    </w:p>
    <w:p w14:paraId="355F6CAB" w14:textId="6379C910" w:rsidR="0053469C" w:rsidRDefault="0053469C" w:rsidP="0053469C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 w:rsidRPr="0053469C">
        <w:rPr>
          <w:rFonts w:ascii="Nunito" w:eastAsia="Nunito" w:hAnsi="Nunito" w:cs="Nunito"/>
          <w:b/>
          <w:bCs/>
          <w:color w:val="000000"/>
          <w:sz w:val="24"/>
          <w:szCs w:val="24"/>
        </w:rPr>
        <w:t>3.2</w:t>
      </w:r>
      <w:r w:rsidRPr="0053469C">
        <w:rPr>
          <w:rFonts w:ascii="Nunito" w:eastAsia="Nunito" w:hAnsi="Nunito" w:cs="Nunito"/>
          <w:color w:val="000000"/>
          <w:sz w:val="24"/>
          <w:szCs w:val="24"/>
        </w:rPr>
        <w:t xml:space="preserve"> 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Regaty zostaną przeprowadzone z podziałem na następujące klasy: </w:t>
      </w:r>
    </w:p>
    <w:p w14:paraId="28D8A999" w14:textId="77777777" w:rsidR="0053469C" w:rsidRDefault="0053469C" w:rsidP="0053469C">
      <w:pP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- </w:t>
      </w:r>
      <w:proofErr w:type="spellStart"/>
      <w:r>
        <w:rPr>
          <w:rFonts w:ascii="Nunito" w:eastAsia="Nunito" w:hAnsi="Nunito" w:cs="Nunito"/>
          <w:b/>
          <w:sz w:val="24"/>
          <w:szCs w:val="24"/>
        </w:rPr>
        <w:t>Optimist</w:t>
      </w:r>
      <w:proofErr w:type="spellEnd"/>
      <w:r>
        <w:rPr>
          <w:rFonts w:ascii="Nunito" w:eastAsia="Nunito" w:hAnsi="Nunito" w:cs="Nunito"/>
          <w:b/>
          <w:sz w:val="24"/>
          <w:szCs w:val="24"/>
        </w:rPr>
        <w:t xml:space="preserve"> gr. A – </w:t>
      </w:r>
      <w:r>
        <w:rPr>
          <w:rFonts w:ascii="Nunito" w:eastAsia="Nunito" w:hAnsi="Nunito" w:cs="Nunito"/>
          <w:sz w:val="24"/>
          <w:szCs w:val="24"/>
        </w:rPr>
        <w:t>Współczynnik 2,0</w:t>
      </w:r>
      <w:r>
        <w:rPr>
          <w:rFonts w:ascii="Nunito" w:eastAsia="Nunito" w:hAnsi="Nunito" w:cs="Nunito"/>
          <w:b/>
          <w:sz w:val="24"/>
          <w:szCs w:val="24"/>
        </w:rPr>
        <w:t xml:space="preserve"> i 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b/>
          <w:color w:val="000000"/>
          <w:sz w:val="24"/>
          <w:szCs w:val="24"/>
        </w:rPr>
        <w:t>Optimist</w:t>
      </w:r>
      <w:proofErr w:type="spellEnd"/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 gr. B – </w:t>
      </w:r>
      <w:r>
        <w:rPr>
          <w:rFonts w:ascii="Nunito" w:eastAsia="Nunito" w:hAnsi="Nunito" w:cs="Nunito"/>
          <w:color w:val="000000"/>
          <w:sz w:val="24"/>
          <w:szCs w:val="24"/>
        </w:rPr>
        <w:t>współczynnik 1,0</w:t>
      </w:r>
    </w:p>
    <w:p w14:paraId="42E01B6E" w14:textId="0DADE0C5" w:rsidR="00C569C2" w:rsidRDefault="00C569C2" w:rsidP="0053469C">
      <w:pPr>
        <w:rPr>
          <w:rFonts w:ascii="Nunito" w:eastAsia="Nunito" w:hAnsi="Nunito" w:cs="Nunito"/>
          <w:color w:val="000000"/>
          <w:sz w:val="24"/>
          <w:szCs w:val="24"/>
        </w:rPr>
      </w:pPr>
      <w:r w:rsidRPr="008B09C6">
        <w:rPr>
          <w:rFonts w:ascii="Nunito" w:eastAsia="Nunito" w:hAnsi="Nunito" w:cs="Nunito"/>
          <w:b/>
          <w:bCs/>
          <w:color w:val="000000"/>
          <w:sz w:val="24"/>
          <w:szCs w:val="24"/>
        </w:rPr>
        <w:t>- ILCA 4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, </w:t>
      </w:r>
      <w:r w:rsidRPr="008B09C6">
        <w:rPr>
          <w:rFonts w:ascii="Nunito" w:eastAsia="Nunito" w:hAnsi="Nunito" w:cs="Nunito"/>
          <w:b/>
          <w:bCs/>
          <w:color w:val="000000"/>
          <w:sz w:val="24"/>
          <w:szCs w:val="24"/>
        </w:rPr>
        <w:t>ILCA 6</w:t>
      </w:r>
    </w:p>
    <w:p w14:paraId="3D3BB3E9" w14:textId="53059AB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3.</w:t>
      </w:r>
      <w:r w:rsidR="0053469C">
        <w:rPr>
          <w:rFonts w:ascii="Nunito" w:eastAsia="Nunito" w:hAnsi="Nunito" w:cs="Nunito"/>
          <w:b/>
          <w:color w:val="000000"/>
          <w:sz w:val="24"/>
          <w:szCs w:val="24"/>
        </w:rPr>
        <w:t>3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W regatach mogą uczestniczyć zawodnicy posiadający licencję zawodniczą PZŻ+OC, aktualne badania lekarskie, licencję PZŻ na reklamę indywidualną (jeżeli dotyczy), opłaconą składkę PSKO 20</w:t>
      </w:r>
      <w:r>
        <w:rPr>
          <w:rFonts w:ascii="Nunito" w:eastAsia="Nunito" w:hAnsi="Nunito" w:cs="Nunito"/>
          <w:sz w:val="24"/>
          <w:szCs w:val="24"/>
        </w:rPr>
        <w:t>2</w:t>
      </w:r>
      <w:r w:rsidR="00C569C2">
        <w:rPr>
          <w:rFonts w:ascii="Nunito" w:eastAsia="Nunito" w:hAnsi="Nunito" w:cs="Nunito"/>
          <w:sz w:val="24"/>
          <w:szCs w:val="24"/>
        </w:rPr>
        <w:t>4</w:t>
      </w:r>
      <w:r>
        <w:rPr>
          <w:rFonts w:ascii="Nunito" w:eastAsia="Nunito" w:hAnsi="Nunito" w:cs="Nunito"/>
          <w:color w:val="000000"/>
          <w:sz w:val="24"/>
          <w:szCs w:val="24"/>
        </w:rPr>
        <w:t>, certyfikat lub świadectwo pomiarowe jachtu.</w:t>
      </w:r>
    </w:p>
    <w:p w14:paraId="3671BBAD" w14:textId="5082A791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lastRenderedPageBreak/>
        <w:t>3.</w:t>
      </w:r>
      <w:r w:rsidR="0053469C">
        <w:rPr>
          <w:rFonts w:ascii="Nunito" w:eastAsia="Nunito" w:hAnsi="Nunito" w:cs="Nunito"/>
          <w:b/>
          <w:color w:val="000000"/>
          <w:sz w:val="24"/>
          <w:szCs w:val="24"/>
        </w:rPr>
        <w:t>4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 </w:t>
      </w:r>
      <w:r w:rsidRPr="002A5A71">
        <w:rPr>
          <w:rFonts w:ascii="Nunito" w:eastAsia="Nunito" w:hAnsi="Nunito" w:cs="Nunito"/>
          <w:b/>
          <w:bCs/>
          <w:color w:val="FF0000"/>
          <w:sz w:val="24"/>
          <w:szCs w:val="24"/>
        </w:rPr>
        <w:t>Zgłoszenia do regat</w:t>
      </w:r>
    </w:p>
    <w:p w14:paraId="3A3BC37E" w14:textId="77777777" w:rsidR="002B2E96" w:rsidRDefault="002B2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Zgłoszenia do regat można dokonać jedynie drogą elektroniczną poprzez </w:t>
      </w:r>
    </w:p>
    <w:p w14:paraId="667435A2" w14:textId="77777777" w:rsidR="002A5A71" w:rsidRDefault="00BF1A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sz w:val="24"/>
          <w:szCs w:val="24"/>
        </w:rPr>
      </w:pPr>
      <w:hyperlink r:id="rId14" w:history="1">
        <w:r w:rsidR="003463A0" w:rsidRPr="00562A8B">
          <w:rPr>
            <w:rStyle w:val="Hipercze"/>
            <w:b/>
            <w:bCs/>
          </w:rPr>
          <w:t>https://portal2.psko.pl/regaty/puchar-tkz-2024</w:t>
        </w:r>
      </w:hyperlink>
      <w:r w:rsidR="002B2E96" w:rsidRPr="003463A0">
        <w:rPr>
          <w:rFonts w:ascii="Nunito" w:eastAsia="Nunito" w:hAnsi="Nunito" w:cs="Nunito"/>
          <w:b/>
          <w:bCs/>
          <w:color w:val="4F81BD" w:themeColor="accent1"/>
          <w:sz w:val="24"/>
          <w:szCs w:val="24"/>
        </w:rPr>
        <w:t xml:space="preserve"> </w:t>
      </w:r>
      <w:r w:rsidR="003463A0" w:rsidRPr="003463A0">
        <w:rPr>
          <w:rFonts w:ascii="Nunito" w:eastAsia="Nunito" w:hAnsi="Nunito" w:cs="Nunito"/>
          <w:b/>
          <w:bCs/>
          <w:color w:val="4F81BD" w:themeColor="accent1"/>
          <w:sz w:val="24"/>
          <w:szCs w:val="24"/>
        </w:rPr>
        <w:t xml:space="preserve"> </w:t>
      </w:r>
      <w:r w:rsidR="002B2E96">
        <w:rPr>
          <w:rFonts w:ascii="Nunito" w:eastAsia="Nunito" w:hAnsi="Nunito" w:cs="Nunito"/>
          <w:sz w:val="24"/>
          <w:szCs w:val="24"/>
        </w:rPr>
        <w:t xml:space="preserve">do dnia </w:t>
      </w:r>
      <w:r w:rsidR="00C569C2">
        <w:rPr>
          <w:rFonts w:ascii="Nunito" w:eastAsia="Nunito" w:hAnsi="Nunito" w:cs="Nunito"/>
          <w:sz w:val="24"/>
          <w:szCs w:val="24"/>
        </w:rPr>
        <w:t>31</w:t>
      </w:r>
      <w:r w:rsidR="002B2E96">
        <w:rPr>
          <w:rFonts w:ascii="Nunito" w:eastAsia="Nunito" w:hAnsi="Nunito" w:cs="Nunito"/>
          <w:sz w:val="24"/>
          <w:szCs w:val="24"/>
        </w:rPr>
        <w:t>.0</w:t>
      </w:r>
      <w:r w:rsidR="00C569C2">
        <w:rPr>
          <w:rFonts w:ascii="Nunito" w:eastAsia="Nunito" w:hAnsi="Nunito" w:cs="Nunito"/>
          <w:sz w:val="24"/>
          <w:szCs w:val="24"/>
        </w:rPr>
        <w:t>5</w:t>
      </w:r>
      <w:r w:rsidR="002B2E96">
        <w:rPr>
          <w:rFonts w:ascii="Nunito" w:eastAsia="Nunito" w:hAnsi="Nunito" w:cs="Nunito"/>
          <w:sz w:val="24"/>
          <w:szCs w:val="24"/>
        </w:rPr>
        <w:t>.202</w:t>
      </w:r>
      <w:r w:rsidR="00C569C2">
        <w:rPr>
          <w:rFonts w:ascii="Nunito" w:eastAsia="Nunito" w:hAnsi="Nunito" w:cs="Nunito"/>
          <w:sz w:val="24"/>
          <w:szCs w:val="24"/>
        </w:rPr>
        <w:t>4</w:t>
      </w:r>
      <w:r w:rsidR="002B2E96">
        <w:rPr>
          <w:rFonts w:ascii="Nunito" w:eastAsia="Nunito" w:hAnsi="Nunito" w:cs="Nunito"/>
          <w:sz w:val="24"/>
          <w:szCs w:val="24"/>
        </w:rPr>
        <w:t xml:space="preserve"> r. </w:t>
      </w:r>
      <w:r w:rsidR="003463A0">
        <w:rPr>
          <w:rFonts w:ascii="Nunito" w:eastAsia="Nunito" w:hAnsi="Nunito" w:cs="Nunito"/>
          <w:sz w:val="24"/>
          <w:szCs w:val="24"/>
        </w:rPr>
        <w:t>klasa OPT</w:t>
      </w:r>
      <w:r w:rsidR="00BB055C">
        <w:rPr>
          <w:rFonts w:ascii="Nunito" w:eastAsia="Nunito" w:hAnsi="Nunito" w:cs="Nunito"/>
          <w:sz w:val="24"/>
          <w:szCs w:val="24"/>
        </w:rPr>
        <w:t>,</w:t>
      </w:r>
    </w:p>
    <w:p w14:paraId="4D5588A5" w14:textId="4AC84B63" w:rsidR="002A5A71" w:rsidRDefault="00BB05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a klasa ILCA</w:t>
      </w:r>
      <w:r w:rsidR="002A5A71">
        <w:rPr>
          <w:rFonts w:ascii="Nunito" w:eastAsia="Nunito" w:hAnsi="Nunito" w:cs="Nunito"/>
          <w:sz w:val="24"/>
          <w:szCs w:val="24"/>
        </w:rPr>
        <w:t xml:space="preserve"> także do 31.05.2024</w:t>
      </w:r>
    </w:p>
    <w:p w14:paraId="2B43B804" w14:textId="77777777" w:rsidR="003977EA" w:rsidRDefault="00BF1A2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ascii="Nunito" w:eastAsia="Nunito" w:hAnsi="Nunito" w:cs="Nunito"/>
          <w:sz w:val="24"/>
          <w:szCs w:val="24"/>
        </w:rPr>
      </w:pPr>
      <w:hyperlink r:id="rId15" w:history="1">
        <w:r w:rsidR="00BB055C" w:rsidRPr="002B2E96">
          <w:rPr>
            <w:rStyle w:val="Hipercze"/>
            <w:rFonts w:ascii="Nunito" w:eastAsia="Nunito" w:hAnsi="Nunito" w:cs="Nunito"/>
            <w:sz w:val="24"/>
            <w:szCs w:val="24"/>
          </w:rPr>
          <w:t xml:space="preserve">FORMULARZ TUTAJ </w:t>
        </w:r>
      </w:hyperlink>
      <w:r w:rsidR="00BB055C">
        <w:rPr>
          <w:rStyle w:val="Hipercze"/>
          <w:rFonts w:ascii="Nunito" w:eastAsia="Nunito" w:hAnsi="Nunito" w:cs="Nunito"/>
          <w:sz w:val="24"/>
          <w:szCs w:val="24"/>
        </w:rPr>
        <w:t xml:space="preserve">  </w:t>
      </w:r>
    </w:p>
    <w:p w14:paraId="403D501D" w14:textId="30979E45" w:rsidR="00BB055C" w:rsidRDefault="0039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ascii="Nunito" w:eastAsia="Nunito" w:hAnsi="Nunito" w:cs="Nunito"/>
          <w:b/>
          <w:bCs/>
          <w:sz w:val="24"/>
          <w:szCs w:val="24"/>
          <w:u w:val="none"/>
        </w:rPr>
      </w:pPr>
      <w:r w:rsidRPr="003977EA">
        <w:rPr>
          <w:rStyle w:val="Hipercze"/>
          <w:rFonts w:ascii="Nunito" w:eastAsia="Nunito" w:hAnsi="Nunito" w:cs="Nunito"/>
          <w:b/>
          <w:bCs/>
          <w:color w:val="000000" w:themeColor="text1"/>
          <w:sz w:val="24"/>
          <w:szCs w:val="24"/>
          <w:u w:val="none"/>
        </w:rPr>
        <w:t>3.4.</w:t>
      </w:r>
      <w:r>
        <w:rPr>
          <w:rStyle w:val="Hipercze"/>
          <w:rFonts w:ascii="Nunito" w:eastAsia="Nunito" w:hAnsi="Nunito" w:cs="Nunito"/>
          <w:b/>
          <w:bCs/>
          <w:color w:val="000000" w:themeColor="text1"/>
          <w:sz w:val="24"/>
          <w:szCs w:val="24"/>
          <w:u w:val="none"/>
        </w:rPr>
        <w:t>A</w:t>
      </w:r>
      <w:r w:rsidR="00BB055C" w:rsidRPr="003977EA">
        <w:rPr>
          <w:rStyle w:val="Hipercze"/>
          <w:rFonts w:ascii="Nunito" w:eastAsia="Nunito" w:hAnsi="Nunito" w:cs="Nunito"/>
          <w:b/>
          <w:bCs/>
          <w:color w:val="000000" w:themeColor="text1"/>
          <w:sz w:val="24"/>
          <w:szCs w:val="24"/>
          <w:u w:val="none"/>
        </w:rPr>
        <w:t xml:space="preserve">  </w:t>
      </w:r>
      <w:r w:rsidRPr="003977EA">
        <w:rPr>
          <w:rStyle w:val="Hipercze"/>
          <w:rFonts w:ascii="Nunito" w:eastAsia="Nunito" w:hAnsi="Nunito" w:cs="Nunito"/>
          <w:b/>
          <w:bCs/>
          <w:color w:val="000000" w:themeColor="text1"/>
          <w:sz w:val="24"/>
          <w:szCs w:val="24"/>
          <w:u w:val="none"/>
        </w:rPr>
        <w:t>Zgłoszenia w miejscu regat</w:t>
      </w:r>
    </w:p>
    <w:p w14:paraId="4A9C03F8" w14:textId="15E7FE9E" w:rsidR="003977EA" w:rsidRPr="003977EA" w:rsidRDefault="0039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 w:themeColor="text1"/>
          <w:sz w:val="24"/>
          <w:szCs w:val="24"/>
        </w:rPr>
      </w:pPr>
      <w:r>
        <w:rPr>
          <w:rFonts w:ascii="Nunito" w:eastAsia="Nunito" w:hAnsi="Nunito" w:cs="Nunito"/>
          <w:color w:val="000000" w:themeColor="text1"/>
          <w:sz w:val="24"/>
          <w:szCs w:val="24"/>
        </w:rPr>
        <w:t>W miejscu regat każdy potwierdza swój udział w regatach, w biurze regat.</w:t>
      </w:r>
    </w:p>
    <w:p w14:paraId="71E2964D" w14:textId="607C7A9C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3.</w:t>
      </w:r>
      <w:r w:rsidR="0053469C">
        <w:rPr>
          <w:rFonts w:ascii="Nunito" w:eastAsia="Nunito" w:hAnsi="Nunito" w:cs="Nunito"/>
          <w:b/>
          <w:color w:val="000000"/>
          <w:sz w:val="24"/>
          <w:szCs w:val="24"/>
        </w:rPr>
        <w:t>5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Wpisowe do regat</w:t>
      </w:r>
      <w:r>
        <w:rPr>
          <w:rFonts w:ascii="Nunito" w:eastAsia="Nunito" w:hAnsi="Nunito" w:cs="Nunito"/>
          <w:sz w:val="24"/>
          <w:szCs w:val="24"/>
        </w:rPr>
        <w:t xml:space="preserve"> wynosi </w:t>
      </w:r>
      <w:r>
        <w:rPr>
          <w:rFonts w:ascii="Nunito" w:eastAsia="Nunito" w:hAnsi="Nunito" w:cs="Nunito"/>
          <w:b/>
          <w:sz w:val="24"/>
          <w:szCs w:val="24"/>
        </w:rPr>
        <w:t>10</w:t>
      </w:r>
      <w:r>
        <w:rPr>
          <w:rFonts w:ascii="Nunito" w:eastAsia="Nunito" w:hAnsi="Nunito" w:cs="Nunito"/>
          <w:b/>
          <w:color w:val="000000"/>
          <w:sz w:val="24"/>
          <w:szCs w:val="24"/>
        </w:rPr>
        <w:t>0,- PLN</w:t>
      </w:r>
      <w:r>
        <w:rPr>
          <w:rFonts w:ascii="Nunito" w:eastAsia="Nunito" w:hAnsi="Nunito" w:cs="Nunito"/>
          <w:sz w:val="24"/>
          <w:szCs w:val="24"/>
        </w:rPr>
        <w:t xml:space="preserve"> za zawodnika. </w:t>
      </w:r>
    </w:p>
    <w:p w14:paraId="1CACFA3E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C00000"/>
          <w:sz w:val="24"/>
          <w:szCs w:val="24"/>
          <w:highlight w:val="white"/>
        </w:rPr>
      </w:pPr>
      <w:bookmarkStart w:id="2" w:name="_1fob9te" w:colFirst="0" w:colLast="0"/>
      <w:bookmarkEnd w:id="2"/>
      <w:r>
        <w:rPr>
          <w:rFonts w:ascii="Nunito" w:eastAsia="Nunito" w:hAnsi="Nunito" w:cs="Nunito"/>
          <w:b/>
          <w:sz w:val="24"/>
          <w:szCs w:val="24"/>
        </w:rPr>
        <w:t>Wpłat wpisowego należy dokonywać przelewem na rachunek bankowy Toruńskiego Klubu Żeglarskiego</w:t>
      </w:r>
      <w:r>
        <w:rPr>
          <w:rFonts w:ascii="Nunito" w:eastAsia="Nunito" w:hAnsi="Nunito" w:cs="Nunito"/>
          <w:sz w:val="24"/>
          <w:szCs w:val="24"/>
        </w:rPr>
        <w:t xml:space="preserve"> nr </w:t>
      </w:r>
      <w:r>
        <w:rPr>
          <w:rFonts w:ascii="Nunito" w:eastAsia="Nunito" w:hAnsi="Nunito" w:cs="Nunito"/>
          <w:b/>
          <w:i/>
          <w:color w:val="C00000"/>
          <w:sz w:val="24"/>
          <w:szCs w:val="24"/>
          <w:highlight w:val="white"/>
        </w:rPr>
        <w:t xml:space="preserve">29 1090 1506 0000 0000 5001 0916 </w:t>
      </w:r>
      <w:r>
        <w:rPr>
          <w:rFonts w:ascii="Nunito" w:eastAsia="Nunito" w:hAnsi="Nunito" w:cs="Nunito"/>
          <w:i/>
          <w:color w:val="000000"/>
          <w:sz w:val="24"/>
          <w:szCs w:val="24"/>
          <w:highlight w:val="white"/>
        </w:rPr>
        <w:t>(Tytuł przelewu –Wpisowe i  Nazwiska kogo dotyczy</w:t>
      </w:r>
      <w:r>
        <w:rPr>
          <w:rFonts w:ascii="Nunito" w:eastAsia="Nunito" w:hAnsi="Nunito" w:cs="Nunito"/>
          <w:b/>
          <w:i/>
          <w:color w:val="000000"/>
          <w:sz w:val="24"/>
          <w:szCs w:val="24"/>
          <w:highlight w:val="white"/>
        </w:rPr>
        <w:t>)</w:t>
      </w:r>
      <w:r>
        <w:rPr>
          <w:rFonts w:ascii="Nunito" w:eastAsia="Nunito" w:hAnsi="Nunito" w:cs="Nunito"/>
          <w:b/>
          <w:i/>
          <w:sz w:val="24"/>
          <w:szCs w:val="24"/>
          <w:highlight w:val="white"/>
        </w:rPr>
        <w:t xml:space="preserve">. </w:t>
      </w:r>
      <w:r>
        <w:rPr>
          <w:rFonts w:ascii="Nunito" w:eastAsia="Nunito" w:hAnsi="Nunito" w:cs="Nunito"/>
          <w:sz w:val="24"/>
          <w:szCs w:val="24"/>
          <w:highlight w:val="white"/>
        </w:rPr>
        <w:t>Nie będzie możliwości opłacenia wpisowego gotówką</w:t>
      </w:r>
    </w:p>
    <w:p w14:paraId="3308D026" w14:textId="09EEFE82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4"/>
          <w:szCs w:val="24"/>
          <w:highlight w:val="white"/>
        </w:rPr>
      </w:pPr>
      <w:r>
        <w:rPr>
          <w:rFonts w:ascii="Nunito" w:eastAsia="Nunito" w:hAnsi="Nunito" w:cs="Nunito"/>
          <w:b/>
          <w:i/>
          <w:color w:val="000000"/>
          <w:sz w:val="24"/>
          <w:szCs w:val="24"/>
          <w:highlight w:val="white"/>
        </w:rPr>
        <w:t>3.</w:t>
      </w:r>
      <w:r w:rsidR="0053469C">
        <w:rPr>
          <w:rFonts w:ascii="Nunito" w:eastAsia="Nunito" w:hAnsi="Nunito" w:cs="Nunito"/>
          <w:b/>
          <w:i/>
          <w:color w:val="000000"/>
          <w:sz w:val="24"/>
          <w:szCs w:val="24"/>
          <w:highlight w:val="white"/>
        </w:rPr>
        <w:t>6</w:t>
      </w:r>
      <w:r>
        <w:rPr>
          <w:rFonts w:ascii="Nunito" w:eastAsia="Nunito" w:hAnsi="Nunito" w:cs="Nunito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Nunito" w:eastAsia="Nunito" w:hAnsi="Nunito" w:cs="Nunito"/>
          <w:color w:val="000000"/>
          <w:sz w:val="24"/>
          <w:szCs w:val="24"/>
          <w:highlight w:val="white"/>
        </w:rPr>
        <w:t>Wszystkie łodzie trenerskie i obserwatorów wymagają akredytacji organizatora regat oraz Komisji Sędziowskiej podczas procedury zgłaszania zawodników do regat.</w:t>
      </w:r>
    </w:p>
    <w:p w14:paraId="74262169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  <w:highlight w:val="white"/>
        </w:rPr>
      </w:pPr>
    </w:p>
    <w:p w14:paraId="75DCB0A7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  <w:highlight w:val="white"/>
        </w:rPr>
      </w:pPr>
      <w:r>
        <w:rPr>
          <w:rFonts w:ascii="Nunito" w:eastAsia="Nunito" w:hAnsi="Nunito" w:cs="Nunito"/>
          <w:b/>
          <w:color w:val="000000"/>
          <w:sz w:val="24"/>
          <w:szCs w:val="24"/>
          <w:highlight w:val="white"/>
        </w:rPr>
        <w:t>IV. PRZEPISY</w:t>
      </w:r>
    </w:p>
    <w:p w14:paraId="2E71EC15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Regaty będą rozgrywane zgodnie z: </w:t>
      </w:r>
    </w:p>
    <w:p w14:paraId="637AAD61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- Przepisami Regatowymi Żeglarstwa </w:t>
      </w:r>
      <w:r>
        <w:rPr>
          <w:rFonts w:ascii="Nunito" w:eastAsia="Nunito" w:hAnsi="Nunito" w:cs="Nunito"/>
          <w:sz w:val="24"/>
          <w:szCs w:val="24"/>
        </w:rPr>
        <w:t xml:space="preserve">World </w:t>
      </w:r>
      <w:proofErr w:type="spellStart"/>
      <w:r>
        <w:rPr>
          <w:rFonts w:ascii="Nunito" w:eastAsia="Nunito" w:hAnsi="Nunito" w:cs="Nunito"/>
          <w:sz w:val="24"/>
          <w:szCs w:val="24"/>
        </w:rPr>
        <w:t>Sailing</w:t>
      </w:r>
      <w:proofErr w:type="spellEnd"/>
    </w:p>
    <w:p w14:paraId="745A5493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- Przepisami klasowymi</w:t>
      </w:r>
    </w:p>
    <w:p w14:paraId="486B92A6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-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</w:t>
      </w:r>
      <w:r>
        <w:rPr>
          <w:rFonts w:ascii="Nunito" w:eastAsia="Nunito" w:hAnsi="Nunito" w:cs="Nunito"/>
          <w:sz w:val="24"/>
          <w:szCs w:val="24"/>
        </w:rPr>
        <w:t>R</w:t>
      </w:r>
      <w:r>
        <w:rPr>
          <w:rFonts w:ascii="Nunito" w:eastAsia="Nunito" w:hAnsi="Nunito" w:cs="Nunito"/>
          <w:color w:val="000000"/>
          <w:sz w:val="24"/>
          <w:szCs w:val="24"/>
        </w:rPr>
        <w:t>egulaminem PSKO</w:t>
      </w:r>
    </w:p>
    <w:p w14:paraId="61E5BEE6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- Niniejszym zawiadomieniem o regatach </w:t>
      </w:r>
    </w:p>
    <w:p w14:paraId="45D95A2B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- Instrukcją Żeglugi (udostępnioną w dniu rozpoczęcia regat) </w:t>
      </w:r>
    </w:p>
    <w:p w14:paraId="3E64EA94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- Komunikatami Organizatora (podanymi w dniu rozpoczęcia regat) </w:t>
      </w:r>
    </w:p>
    <w:p w14:paraId="40880A21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</w:p>
    <w:p w14:paraId="3DF97013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V. ZASADY ROZEGRANIA REGAT </w:t>
      </w:r>
    </w:p>
    <w:p w14:paraId="254D6BCF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5.1 </w:t>
      </w:r>
      <w:r>
        <w:rPr>
          <w:rFonts w:ascii="Nunito" w:eastAsia="Nunito" w:hAnsi="Nunito" w:cs="Nunito"/>
          <w:color w:val="000000"/>
          <w:sz w:val="24"/>
          <w:szCs w:val="24"/>
        </w:rPr>
        <w:t>Planuje się rozegranie 7 wyścigów.</w:t>
      </w:r>
    </w:p>
    <w:p w14:paraId="262DB50C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5.2 </w:t>
      </w:r>
      <w:r>
        <w:rPr>
          <w:rFonts w:ascii="Nunito" w:eastAsia="Nunito" w:hAnsi="Nunito" w:cs="Nunito"/>
          <w:color w:val="000000"/>
          <w:sz w:val="24"/>
          <w:szCs w:val="24"/>
        </w:rPr>
        <w:t>Regaty zostaną uznane za ważne po rozegraniu minimum 3 wyścigów.</w:t>
      </w:r>
    </w:p>
    <w:p w14:paraId="428766D3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5.3 </w:t>
      </w:r>
      <w:r>
        <w:rPr>
          <w:rFonts w:ascii="Nunito" w:eastAsia="Nunito" w:hAnsi="Nunito" w:cs="Nunito"/>
          <w:color w:val="000000"/>
          <w:sz w:val="24"/>
          <w:szCs w:val="24"/>
        </w:rPr>
        <w:t>W przypadku rozegrania minimum 4 wyścigów odrzucony będzie najgorszy wynik</w:t>
      </w:r>
    </w:p>
    <w:p w14:paraId="5F8081D8" w14:textId="434F61B3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5.4</w:t>
      </w:r>
      <w:r>
        <w:rPr>
          <w:rFonts w:ascii="Nunito" w:eastAsia="Nunito" w:hAnsi="Nunito" w:cs="Nunito"/>
          <w:sz w:val="24"/>
          <w:szCs w:val="24"/>
        </w:rPr>
        <w:t xml:space="preserve"> Komunikacja pomiędzy organizatorem, komisją sędziowską, a zawodnikami oraz trenerami (komunikaty, listy startowe, wyniki etc.) będzie prowadzona w formie Pisemnej na tablicy Ogłoszeń, WhatsApp (+48 </w:t>
      </w:r>
      <w:r w:rsidR="00C569C2" w:rsidRPr="00C569C2">
        <w:rPr>
          <w:rFonts w:ascii="Nunito" w:eastAsia="Nunito" w:hAnsi="Nunito" w:cs="Nunito"/>
          <w:sz w:val="24"/>
          <w:szCs w:val="24"/>
        </w:rPr>
        <w:t>786 014 530</w:t>
      </w:r>
      <w:r>
        <w:rPr>
          <w:rFonts w:ascii="Nunito" w:eastAsia="Nunito" w:hAnsi="Nunito" w:cs="Nunito"/>
          <w:sz w:val="24"/>
          <w:szCs w:val="24"/>
        </w:rPr>
        <w:t>). Oraz Poprzez Nagłośnienie (głośniki)</w:t>
      </w:r>
    </w:p>
    <w:p w14:paraId="60022976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</w:p>
    <w:p w14:paraId="4DFD8695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VI. PROGRAM REGAT</w:t>
      </w:r>
    </w:p>
    <w:p w14:paraId="454E8E5B" w14:textId="77777777" w:rsidR="008B09C6" w:rsidRDefault="008B09C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 xml:space="preserve">07.06.2024 r. (piątek) </w:t>
      </w:r>
    </w:p>
    <w:p w14:paraId="627EF417" w14:textId="49439D3A" w:rsidR="008B09C6" w:rsidRDefault="008B09C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 w:rsidRPr="008B09C6">
        <w:rPr>
          <w:rFonts w:ascii="Nunito" w:eastAsia="Nunito" w:hAnsi="Nunito" w:cs="Nunito"/>
          <w:bCs/>
          <w:color w:val="000000"/>
          <w:sz w:val="24"/>
          <w:szCs w:val="24"/>
        </w:rPr>
        <w:t>Godz.17:00 – 20:00</w:t>
      </w:r>
      <w:r>
        <w:rPr>
          <w:rFonts w:ascii="Nunito" w:eastAsia="Nunito" w:hAnsi="Nunito" w:cs="Nunito"/>
          <w:bCs/>
          <w:color w:val="000000"/>
          <w:sz w:val="24"/>
          <w:szCs w:val="24"/>
        </w:rPr>
        <w:t xml:space="preserve"> - </w:t>
      </w:r>
      <w:r>
        <w:rPr>
          <w:rFonts w:ascii="Nunito" w:eastAsia="Nunito" w:hAnsi="Nunito" w:cs="Nunito"/>
          <w:sz w:val="24"/>
          <w:szCs w:val="24"/>
        </w:rPr>
        <w:t>Otwarte biuro regat</w:t>
      </w:r>
    </w:p>
    <w:p w14:paraId="1220DF7E" w14:textId="46D86007" w:rsidR="00827630" w:rsidRDefault="00C569C2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08</w:t>
      </w:r>
      <w:r w:rsidR="002B2E96">
        <w:rPr>
          <w:rFonts w:ascii="Nunito" w:eastAsia="Nunito" w:hAnsi="Nunito" w:cs="Nunito"/>
          <w:b/>
          <w:sz w:val="24"/>
          <w:szCs w:val="24"/>
        </w:rPr>
        <w:t>.0</w:t>
      </w:r>
      <w:r>
        <w:rPr>
          <w:rFonts w:ascii="Nunito" w:eastAsia="Nunito" w:hAnsi="Nunito" w:cs="Nunito"/>
          <w:b/>
          <w:sz w:val="24"/>
          <w:szCs w:val="24"/>
        </w:rPr>
        <w:t>6</w:t>
      </w:r>
      <w:r w:rsidR="002B2E96">
        <w:rPr>
          <w:rFonts w:ascii="Nunito" w:eastAsia="Nunito" w:hAnsi="Nunito" w:cs="Nunito"/>
          <w:b/>
          <w:sz w:val="24"/>
          <w:szCs w:val="24"/>
        </w:rPr>
        <w:t>.202</w:t>
      </w:r>
      <w:r>
        <w:rPr>
          <w:rFonts w:ascii="Nunito" w:eastAsia="Nunito" w:hAnsi="Nunito" w:cs="Nunito"/>
          <w:b/>
          <w:sz w:val="24"/>
          <w:szCs w:val="24"/>
        </w:rPr>
        <w:t>4</w:t>
      </w:r>
      <w:r w:rsidR="002B2E96">
        <w:rPr>
          <w:rFonts w:ascii="Nunito" w:eastAsia="Nunito" w:hAnsi="Nunito" w:cs="Nunito"/>
          <w:b/>
          <w:color w:val="000000"/>
          <w:sz w:val="24"/>
          <w:szCs w:val="24"/>
        </w:rPr>
        <w:t xml:space="preserve"> r. (sobota) </w:t>
      </w:r>
    </w:p>
    <w:p w14:paraId="122AA4B1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godz. 08:30 – 10:30 - </w:t>
      </w:r>
      <w:r>
        <w:rPr>
          <w:rFonts w:ascii="Nunito" w:eastAsia="Nunito" w:hAnsi="Nunito" w:cs="Nunito"/>
          <w:sz w:val="24"/>
          <w:szCs w:val="24"/>
        </w:rPr>
        <w:t>Otwarte biuro regat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</w:t>
      </w:r>
    </w:p>
    <w:p w14:paraId="08FCCB75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godz. 1</w:t>
      </w:r>
      <w:r>
        <w:rPr>
          <w:rFonts w:ascii="Nunito" w:eastAsia="Nunito" w:hAnsi="Nunito" w:cs="Nunito"/>
          <w:sz w:val="24"/>
          <w:szCs w:val="24"/>
        </w:rPr>
        <w:t>0</w:t>
      </w:r>
      <w:r>
        <w:rPr>
          <w:rFonts w:ascii="Nunito" w:eastAsia="Nunito" w:hAnsi="Nunito" w:cs="Nunito"/>
          <w:color w:val="000000"/>
          <w:sz w:val="24"/>
          <w:szCs w:val="24"/>
        </w:rPr>
        <w:t>:</w:t>
      </w:r>
      <w:r>
        <w:rPr>
          <w:rFonts w:ascii="Nunito" w:eastAsia="Nunito" w:hAnsi="Nunito" w:cs="Nunito"/>
          <w:sz w:val="24"/>
          <w:szCs w:val="24"/>
        </w:rPr>
        <w:t>3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0 - </w:t>
      </w:r>
      <w:r>
        <w:rPr>
          <w:rFonts w:ascii="Nunito" w:eastAsia="Nunito" w:hAnsi="Nunito" w:cs="Nunito"/>
          <w:sz w:val="24"/>
          <w:szCs w:val="24"/>
        </w:rPr>
        <w:t>O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twarcie regat </w:t>
      </w:r>
    </w:p>
    <w:p w14:paraId="651600F9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ok. godz. 11:</w:t>
      </w:r>
      <w:r>
        <w:rPr>
          <w:rFonts w:ascii="Nunito" w:eastAsia="Nunito" w:hAnsi="Nunito" w:cs="Nunito"/>
          <w:sz w:val="24"/>
          <w:szCs w:val="24"/>
        </w:rPr>
        <w:t>0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0 – 17:00 - Wyścigi </w:t>
      </w:r>
    </w:p>
    <w:p w14:paraId="18303683" w14:textId="23BFAAE8" w:rsidR="00827630" w:rsidRDefault="00C569C2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09</w:t>
      </w:r>
      <w:r w:rsidR="002B2E96">
        <w:rPr>
          <w:rFonts w:ascii="Nunito" w:eastAsia="Nunito" w:hAnsi="Nunito" w:cs="Nunito"/>
          <w:b/>
          <w:sz w:val="24"/>
          <w:szCs w:val="24"/>
        </w:rPr>
        <w:t>.05</w:t>
      </w:r>
      <w:r>
        <w:rPr>
          <w:rFonts w:ascii="Nunito" w:eastAsia="Nunito" w:hAnsi="Nunito" w:cs="Nunito"/>
          <w:b/>
          <w:sz w:val="24"/>
          <w:szCs w:val="24"/>
        </w:rPr>
        <w:t>.</w:t>
      </w:r>
      <w:r w:rsidR="002B2E96">
        <w:rPr>
          <w:rFonts w:ascii="Nunito" w:eastAsia="Nunito" w:hAnsi="Nunito" w:cs="Nunito"/>
          <w:b/>
          <w:sz w:val="24"/>
          <w:szCs w:val="24"/>
        </w:rPr>
        <w:t>202</w:t>
      </w:r>
      <w:r>
        <w:rPr>
          <w:rFonts w:ascii="Nunito" w:eastAsia="Nunito" w:hAnsi="Nunito" w:cs="Nunito"/>
          <w:b/>
          <w:sz w:val="24"/>
          <w:szCs w:val="24"/>
        </w:rPr>
        <w:t>4</w:t>
      </w:r>
      <w:r w:rsidR="002B2E96">
        <w:rPr>
          <w:rFonts w:ascii="Nunito" w:eastAsia="Nunito" w:hAnsi="Nunito" w:cs="Nunito"/>
          <w:b/>
          <w:color w:val="000000"/>
          <w:sz w:val="24"/>
          <w:szCs w:val="24"/>
        </w:rPr>
        <w:t xml:space="preserve"> r. (niedziela) </w:t>
      </w:r>
    </w:p>
    <w:p w14:paraId="0CA80234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godz. 10:</w:t>
      </w:r>
      <w:r>
        <w:rPr>
          <w:rFonts w:ascii="Nunito" w:eastAsia="Nunito" w:hAnsi="Nunito" w:cs="Nunito"/>
          <w:sz w:val="24"/>
          <w:szCs w:val="24"/>
        </w:rPr>
        <w:t>00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– 13:30 - Wyścigi </w:t>
      </w:r>
    </w:p>
    <w:p w14:paraId="24694ABA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lastRenderedPageBreak/>
        <w:t xml:space="preserve">godz. 15:00 - </w:t>
      </w:r>
      <w:r>
        <w:rPr>
          <w:rFonts w:ascii="Nunito" w:eastAsia="Nunito" w:hAnsi="Nunito" w:cs="Nunito"/>
          <w:sz w:val="24"/>
          <w:szCs w:val="24"/>
        </w:rPr>
        <w:t>Z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akończenie regat </w:t>
      </w:r>
    </w:p>
    <w:p w14:paraId="76648022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Organizatorzy zapewniają posiłek dla uczestników regat. Prosimy o wcześniejsze awizowanie składu ekip. </w:t>
      </w:r>
    </w:p>
    <w:p w14:paraId="45C78744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VII. NAGRODY</w:t>
      </w:r>
    </w:p>
    <w:p w14:paraId="2C7907E4" w14:textId="7A9C6A0D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Puchary i żeglarskie nagrody rzeczowe za zajęcie miejsc </w:t>
      </w:r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>1-3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otrzymają zawodnicy z</w:t>
      </w:r>
      <w:r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color w:val="000000"/>
          <w:sz w:val="24"/>
          <w:szCs w:val="24"/>
        </w:rPr>
        <w:t>następujących grup:</w:t>
      </w:r>
      <w:r>
        <w:rPr>
          <w:rFonts w:ascii="Nunito" w:eastAsia="Nunito" w:hAnsi="Nunito" w:cs="Nunito"/>
          <w:sz w:val="24"/>
          <w:szCs w:val="24"/>
        </w:rPr>
        <w:t xml:space="preserve"> </w:t>
      </w:r>
      <w:proofErr w:type="spellStart"/>
      <w:r w:rsidRPr="00F66B72">
        <w:rPr>
          <w:rFonts w:ascii="Nunito" w:eastAsia="Nunito" w:hAnsi="Nunito" w:cs="Nunito"/>
          <w:b/>
          <w:bCs/>
          <w:sz w:val="24"/>
          <w:szCs w:val="24"/>
        </w:rPr>
        <w:t>Optimist</w:t>
      </w:r>
      <w:proofErr w:type="spellEnd"/>
      <w:r w:rsidRPr="00F66B72">
        <w:rPr>
          <w:rFonts w:ascii="Nunito" w:eastAsia="Nunito" w:hAnsi="Nunito" w:cs="Nunito"/>
          <w:b/>
          <w:bCs/>
          <w:sz w:val="24"/>
          <w:szCs w:val="24"/>
        </w:rPr>
        <w:t xml:space="preserve"> gr. A, </w:t>
      </w:r>
      <w:proofErr w:type="spellStart"/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>Optimist</w:t>
      </w:r>
      <w:proofErr w:type="spellEnd"/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 xml:space="preserve"> gr. B chłopcy, </w:t>
      </w:r>
      <w:proofErr w:type="spellStart"/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>Optimist</w:t>
      </w:r>
      <w:proofErr w:type="spellEnd"/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 xml:space="preserve"> gr. B dziewcząt, </w:t>
      </w:r>
      <w:proofErr w:type="spellStart"/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>Optimist</w:t>
      </w:r>
      <w:proofErr w:type="spellEnd"/>
      <w:r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 xml:space="preserve"> gr. B do lat 9. </w:t>
      </w:r>
      <w:r w:rsidR="008B09C6" w:rsidRPr="00F66B72">
        <w:rPr>
          <w:rFonts w:ascii="Nunito" w:eastAsia="Nunito" w:hAnsi="Nunito" w:cs="Nunito"/>
          <w:b/>
          <w:bCs/>
          <w:color w:val="000000"/>
          <w:sz w:val="24"/>
          <w:szCs w:val="24"/>
        </w:rPr>
        <w:t>ILCA 4, ILCA 6.</w:t>
      </w:r>
      <w:r w:rsidR="008B09C6">
        <w:rPr>
          <w:rFonts w:ascii="Nunito" w:eastAsia="Nunito" w:hAnsi="Nunito" w:cs="Nunito"/>
          <w:color w:val="000000"/>
          <w:sz w:val="24"/>
          <w:szCs w:val="24"/>
        </w:rPr>
        <w:t xml:space="preserve"> </w:t>
      </w:r>
      <w:r>
        <w:rPr>
          <w:rFonts w:ascii="Nunito" w:eastAsia="Nunito" w:hAnsi="Nunito" w:cs="Nunito"/>
          <w:color w:val="000000"/>
          <w:sz w:val="24"/>
          <w:szCs w:val="24"/>
        </w:rPr>
        <w:t>Pozostali uczestnicy regat dostaną drobne upominki.</w:t>
      </w:r>
      <w:r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Najmłodszego uczestnik regat dostanie dodatkową nagrodę. Przewidujemy losowanie nagrody specjalnej wśród wszystkich uczestników regat. Wszyscy zawodnicy z Województwa kujawsko Pomorskiego biorą udział w cyklu regat o </w:t>
      </w:r>
    </w:p>
    <w:p w14:paraId="3A306FAC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„Puchar Młodzika Województwa Kujawsko-Pomorskiego”</w:t>
      </w:r>
    </w:p>
    <w:p w14:paraId="6F38FC03" w14:textId="2F038CB6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Regulamin Puchar</w:t>
      </w:r>
      <w:r w:rsidR="008B09C6">
        <w:rPr>
          <w:rFonts w:ascii="Nunito" w:eastAsia="Nunito" w:hAnsi="Nunito" w:cs="Nunito"/>
          <w:color w:val="000000"/>
          <w:sz w:val="24"/>
          <w:szCs w:val="24"/>
        </w:rPr>
        <w:t>u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 udostępniony na stronie TOZŻ</w:t>
      </w:r>
    </w:p>
    <w:p w14:paraId="5704DB82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VIII. PRAWO DO WIZERUNKU</w:t>
      </w:r>
    </w:p>
    <w:p w14:paraId="7065EB8E" w14:textId="233E7843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Zgłaszając się do regat zawodnik wyraża zgodę na bezpłatne wykorzystanie swego wizerunku przez organizatorów i sponsorów na wszystkich materiałach zdjęciowych i filmowych powstałych w trakcie trwania regat.</w:t>
      </w:r>
      <w:r w:rsidR="008B09C6">
        <w:rPr>
          <w:rFonts w:ascii="Nunito" w:eastAsia="Nunito" w:hAnsi="Nunito" w:cs="Nunito"/>
          <w:color w:val="000000"/>
          <w:sz w:val="24"/>
          <w:szCs w:val="24"/>
        </w:rPr>
        <w:t xml:space="preserve"> Wyraża także zgodę do upublicznienia danych niezbędnych do prowadzenia regat przez Organizatora i KR</w:t>
      </w:r>
    </w:p>
    <w:p w14:paraId="32300BF4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IX.ZASTRZEŻENIE ODPOWIEDZIALNOŚCI</w:t>
      </w:r>
    </w:p>
    <w:p w14:paraId="78474C41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Wszyscy uczestnicy biorą udział</w:t>
      </w:r>
      <w:r>
        <w:rPr>
          <w:rFonts w:ascii="Nunito" w:eastAsia="Nunito" w:hAnsi="Nunito" w:cs="Nunito"/>
          <w:sz w:val="24"/>
          <w:szCs w:val="24"/>
        </w:rPr>
        <w:t xml:space="preserve"> </w:t>
      </w:r>
      <w:r>
        <w:rPr>
          <w:rFonts w:ascii="Nunito" w:eastAsia="Nunito" w:hAnsi="Nunito" w:cs="Nunito"/>
          <w:color w:val="000000"/>
          <w:sz w:val="24"/>
          <w:szCs w:val="24"/>
        </w:rPr>
        <w:t>w regatach na własną odpowiedzialność. Żadna czynność wykonana lub niewykonana przez organizatorów nie zwalnia uczestników regat od ponoszenia odpowiedzialności za jakąkolwiek szkodę spowodowaną przez zawodnika lub jego jacht, wynikającą z udziału w regatach.</w:t>
      </w:r>
    </w:p>
    <w:p w14:paraId="1945DC18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X. POZOSTAŁE INFORMACJE</w:t>
      </w:r>
    </w:p>
    <w:p w14:paraId="281933ED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3"/>
          <w:szCs w:val="23"/>
        </w:rPr>
        <w:t>No</w:t>
      </w:r>
      <w:r>
        <w:rPr>
          <w:rFonts w:ascii="Nunito" w:eastAsia="Nunito" w:hAnsi="Nunito" w:cs="Nunito"/>
          <w:color w:val="000000"/>
          <w:sz w:val="24"/>
          <w:szCs w:val="24"/>
        </w:rPr>
        <w:t xml:space="preserve">clegi w miejscu regat: </w:t>
      </w:r>
    </w:p>
    <w:p w14:paraId="69E9CF35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 xml:space="preserve">Ośrodek Wypoczynkowy Grodno http://www.ow-grodno.pl/  -  tel. 601 </w:t>
      </w:r>
      <w:r>
        <w:rPr>
          <w:rFonts w:ascii="Nunito" w:eastAsia="Nunito" w:hAnsi="Nunito" w:cs="Nunito"/>
          <w:sz w:val="24"/>
          <w:szCs w:val="24"/>
        </w:rPr>
        <w:t>812 986</w:t>
      </w:r>
    </w:p>
    <w:p w14:paraId="49BF025D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color w:val="000000"/>
          <w:sz w:val="24"/>
          <w:szCs w:val="24"/>
        </w:rPr>
        <w:t>Domki Letniskowe Zalesie – Tel. +48 608 667 168</w:t>
      </w:r>
    </w:p>
    <w:p w14:paraId="3FCA8905" w14:textId="77777777" w:rsidR="00827630" w:rsidRPr="00204176" w:rsidRDefault="002B2E96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i/>
          <w:iCs/>
          <w:color w:val="4F81BD" w:themeColor="accent1"/>
          <w:sz w:val="24"/>
          <w:szCs w:val="24"/>
        </w:rPr>
      </w:pPr>
      <w:r w:rsidRPr="00204176">
        <w:rPr>
          <w:rFonts w:ascii="Nunito" w:eastAsia="Nunito" w:hAnsi="Nunito" w:cs="Nunito"/>
          <w:b/>
          <w:bCs/>
          <w:color w:val="000000" w:themeColor="text1"/>
          <w:sz w:val="24"/>
          <w:szCs w:val="24"/>
        </w:rPr>
        <w:t xml:space="preserve">Dodatkowe informacje i kontakt: Andrzej Steidinger 500 025 597, </w:t>
      </w:r>
      <w:r w:rsidRPr="00204176">
        <w:rPr>
          <w:rFonts w:ascii="Roboto" w:eastAsia="Roboto" w:hAnsi="Roboto" w:cs="Roboto"/>
          <w:i/>
          <w:iCs/>
          <w:color w:val="4F81BD" w:themeColor="accent1"/>
          <w:sz w:val="21"/>
          <w:szCs w:val="21"/>
          <w:highlight w:val="white"/>
        </w:rPr>
        <w:t>biuro@tkz.torun.pl</w:t>
      </w:r>
    </w:p>
    <w:p w14:paraId="57F7597C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4"/>
          <w:szCs w:val="24"/>
        </w:rPr>
      </w:pPr>
    </w:p>
    <w:p w14:paraId="4730CDA0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1F497D"/>
          <w:sz w:val="28"/>
          <w:szCs w:val="28"/>
        </w:rPr>
      </w:pPr>
      <w:r>
        <w:rPr>
          <w:rFonts w:ascii="Nunito" w:eastAsia="Nunito" w:hAnsi="Nunito" w:cs="Nunito"/>
          <w:b/>
          <w:i/>
          <w:color w:val="1F497D"/>
          <w:sz w:val="28"/>
          <w:szCs w:val="28"/>
        </w:rPr>
        <w:t>IMPREZA WSPÓŁFINANSOWANA PRZEZ GMINĘ MIASTA TORUŃ</w:t>
      </w:r>
    </w:p>
    <w:p w14:paraId="364D5C53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000000"/>
          <w:sz w:val="24"/>
          <w:szCs w:val="24"/>
        </w:rPr>
        <w:drawing>
          <wp:inline distT="0" distB="0" distL="114300" distR="114300" wp14:anchorId="06430E31" wp14:editId="55841C2E">
            <wp:extent cx="5695950" cy="714375"/>
            <wp:effectExtent l="0" t="0" r="0" b="0"/>
            <wp:docPr id="4" name="image3.jpg" descr="torun-miastem-sportu-300x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orun-miastem-sportu-300x6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BB6E4" w14:textId="77777777" w:rsidR="00827630" w:rsidRDefault="00827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4"/>
          <w:szCs w:val="24"/>
        </w:rPr>
      </w:pPr>
    </w:p>
    <w:p w14:paraId="18042165" w14:textId="2E986434" w:rsidR="00827630" w:rsidRDefault="00827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4"/>
          <w:szCs w:val="24"/>
        </w:rPr>
      </w:pPr>
    </w:p>
    <w:p w14:paraId="7181EDFD" w14:textId="77777777" w:rsidR="00827630" w:rsidRDefault="002B2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color w:val="000000"/>
          <w:sz w:val="24"/>
          <w:szCs w:val="24"/>
        </w:rPr>
      </w:pPr>
      <w:r>
        <w:rPr>
          <w:rFonts w:ascii="Nunito" w:eastAsia="Nunito" w:hAnsi="Nunito" w:cs="Nunito"/>
          <w:noProof/>
          <w:color w:val="000000"/>
          <w:sz w:val="24"/>
          <w:szCs w:val="24"/>
        </w:rPr>
        <w:drawing>
          <wp:inline distT="0" distB="0" distL="0" distR="0" wp14:anchorId="1D010C34" wp14:editId="1663F7B7">
            <wp:extent cx="2324100" cy="166306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398" cy="1663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27630" w:rsidSect="009F5560">
      <w:pgSz w:w="11906" w:h="16838"/>
      <w:pgMar w:top="851" w:right="1418" w:bottom="1418" w:left="1418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633FC"/>
    <w:multiLevelType w:val="multilevel"/>
    <w:tmpl w:val="0CAC5C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26622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30"/>
    <w:rsid w:val="00204176"/>
    <w:rsid w:val="002A5A71"/>
    <w:rsid w:val="002B2E96"/>
    <w:rsid w:val="003463A0"/>
    <w:rsid w:val="003977EA"/>
    <w:rsid w:val="0053469C"/>
    <w:rsid w:val="005533B8"/>
    <w:rsid w:val="00827630"/>
    <w:rsid w:val="00885D85"/>
    <w:rsid w:val="008B09C6"/>
    <w:rsid w:val="009C5D00"/>
    <w:rsid w:val="009F5560"/>
    <w:rsid w:val="00BB055C"/>
    <w:rsid w:val="00BF1A2D"/>
    <w:rsid w:val="00C122D0"/>
    <w:rsid w:val="00C569C2"/>
    <w:rsid w:val="00C60EFE"/>
    <w:rsid w:val="00CF3007"/>
    <w:rsid w:val="00EC3E85"/>
    <w:rsid w:val="00F66B72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EDAE"/>
  <w15:docId w15:val="{ABF7191D-F6B7-4506-B2C7-B84852F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34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E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E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2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kz.torun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kwMD941Ln8R5K7hN7ncZUwK1ZhW-KTL6zUnJN3z_UI8/edit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portal2.psko.pl/regaty/puchar-tkz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0121-61A8-4B2F-894E-426AF2C2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Steidinger</cp:lastModifiedBy>
  <cp:revision>2</cp:revision>
  <dcterms:created xsi:type="dcterms:W3CDTF">2024-04-10T12:23:00Z</dcterms:created>
  <dcterms:modified xsi:type="dcterms:W3CDTF">2024-04-10T12:23:00Z</dcterms:modified>
</cp:coreProperties>
</file>